
<file path=[Content_Types].xml><?xml version="1.0" encoding="utf-8"?>
<Types xmlns="http://schemas.openxmlformats.org/package/2006/content-types">
  <Default Extension="xml" ContentType="application/xml"/>
  <Default Extension="sldx" ContentType="application/vnd.openxmlformats-officedocument.presentationml.slide"/>
  <Default Extension="emf" ContentType="image/x-e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CCFFFF"/>
  <w:body>
    <w:p w14:paraId="06478635"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-203200</wp:posOffset>
                </wp:positionH>
                <wp:positionV relativeFrom="paragraph">
                  <wp:posOffset>-67945</wp:posOffset>
                </wp:positionV>
                <wp:extent cx="5810250" cy="447675"/>
                <wp:effectExtent l="13970" t="13970" r="27940" b="26035"/>
                <wp:wrapNone/>
                <wp:docPr id="3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99FFCC"/>
                        </a:solidFill>
                        <a:ln w="28575" cap="flat" cmpd="sng">
                          <a:solidFill>
                            <a:srgbClr val="00808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32A2FA13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4" o:spid="_x0000_s1026" o:spt="2" style="position:absolute;left:0pt;margin-left:-16pt;margin-top:-5.35pt;height:35.25pt;width:457.5pt;z-index:251662336;v-text-anchor:middle;mso-width-relative:page;mso-height-relative:page;" fillcolor="#99FFCC" filled="t" stroked="t" coordsize="21600,21600" arcsize="0.166666666666667" o:gfxdata="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6e/gItcAAAAKAQAADwAAAAAAAAABACAAAAAiAAAAZHJzL2Rvd25yZXYueG1sUEsBAhQA&#10;FAAAAAgAh07iQPX8egJlAgAArwQAAA4AAAAAAAAAAQAgAAAAJgEAAGRycy9lMm9Eb2MueG1sUEsF&#10;BgAAAAAGAAYAWQEAAP0FAAAAAA==&#10;">
                <v:fill on="t" focussize="0,0"/>
                <v:stroke weight="2.25pt" color="#008080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32A2FA13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441AD22A"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2577465</wp:posOffset>
                </wp:positionH>
                <wp:positionV relativeFrom="paragraph">
                  <wp:posOffset>274320</wp:posOffset>
                </wp:positionV>
                <wp:extent cx="3269615" cy="1670050"/>
                <wp:effectExtent l="12700" t="12700" r="24765" b="24130"/>
                <wp:wrapNone/>
                <wp:docPr id="5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69615" cy="16700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99FFCC"/>
                        </a:solidFill>
                        <a:ln w="25400" cap="flat" cmpd="sng">
                          <a:solidFill>
                            <a:srgbClr val="00808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67452A7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4"/>
                                <w:szCs w:val="44"/>
                              </w:rPr>
                              <w:t xml:space="preserve">Памятка для участников </w:t>
                            </w:r>
                          </w:p>
                          <w:p w14:paraId="1E11BC27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4"/>
                                <w:szCs w:val="44"/>
                              </w:rPr>
                              <w:t>основного государственного экзамена в 2026 году!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02.95pt;margin-top:21.6pt;height:131.5pt;width:257.45pt;z-index:251664384;v-text-anchor:middle;mso-width-relative:margin;mso-height-relative:margin;" fillcolor="#99FFCC" filled="t" stroked="t" coordsize="21600,21600" arcsize="0.166666666666667" o:gfxdata="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EZuOu2AAA&#10;AAoBAAAPAAAAAAAAAAEAIAAAACIAAABkcnMvZG93bnJldi54bWxQSwECFAAUAAAACACHTuJAq5XI&#10;IVcCAACYBAAADgAAAAAAAAABACAAAAAnAQAAZHJzL2Uyb0RvYy54bWxQSwUGAAAAAAYABgBZAQAA&#10;8AUAAAAA&#10;">
                <v:fill on="t" focussize="0,0"/>
                <v:stroke weight="2pt" color="#008080" joinstyle="round"/>
                <v:imagedata o:title=""/>
                <o:lock v:ext="edit" aspectratio="f"/>
                <v:textbox>
                  <w:txbxContent>
                    <w:p w14:paraId="167452A7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4"/>
                          <w:szCs w:val="44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4"/>
                          <w:szCs w:val="44"/>
                        </w:rPr>
                        <w:t xml:space="preserve">Памятка для участников </w:t>
                      </w:r>
                    </w:p>
                    <w:p w14:paraId="1E11BC27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4"/>
                          <w:szCs w:val="44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4"/>
                          <w:szCs w:val="44"/>
                        </w:rPr>
                        <w:t>основного государственного экзамена в 2026 году!</w:t>
                      </w:r>
                    </w:p>
                  </w:txbxContent>
                </v:textbox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-308610</wp:posOffset>
                </wp:positionH>
                <wp:positionV relativeFrom="page">
                  <wp:posOffset>1280160</wp:posOffset>
                </wp:positionV>
                <wp:extent cx="2772410" cy="2027555"/>
                <wp:effectExtent l="6350" t="6350" r="10160" b="8255"/>
                <wp:wrapNone/>
                <wp:docPr id="2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72410" cy="20275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8080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F838DAF">
                            <w:pP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51.5pt;width:201.6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8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7">
                                  <o:LockedField>false</o:LockedField>
                                </o:OLEObject>
                              </w:objec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1" o:spid="_x0000_s1026" o:spt="1" style="position:absolute;left:0pt;margin-left:-24.3pt;margin-top:100.8pt;height:159.65pt;width:218.3pt;mso-position-vertical-relative:page;z-index:251660288;v-text-anchor:middle;mso-width-relative:page;mso-height-relative:page;" fillcolor="#FFFFFF" filled="t" stroked="t" coordsize="21600,21600" o:gfxdata="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CFt3KW2AAAAAsBAAAPAAAAAAAAAAEAIAAAACIAAABkcnMvZG93bnJldi54bWxQSwEC&#10;FAAUAAAACACHTuJAN05ljS0CAABcBAAADgAAAAAAAAABACAAAAAnAQAAZHJzL2Uyb0RvYy54bWxQ&#10;SwUGAAAAAAYABgBZAQAAxgUAAAAA&#10;">
                <v:fill on="t" focussize="0,0"/>
                <v:stroke weight="1pt" color="#008080" joinstyle="miter" dashstyle="dashDot"/>
                <v:imagedata o:title=""/>
                <o:lock v:ext="edit" aspectratio="f"/>
                <v:textbox>
                  <w:txbxContent>
                    <w:p w14:paraId="7F838DAF">
                      <w:pP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51.5pt;width:201.6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8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9">
                            <o:LockedField>false</o:LockedField>
                          </o:OLEObject>
                        </w:object>
                      </w:r>
                    </w:p>
                  </w:txbxContent>
                </v:textbox>
              </v:rect>
            </w:pict>
          </mc:Fallback>
        </mc:AlternateContent>
      </w:r>
    </w:p>
    <w:p w14:paraId="44D8B317">
      <w:pPr>
        <w:jc w:val="center"/>
      </w:pPr>
    </w:p>
    <w:p w14:paraId="6C8D7289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63669897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1938356F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3500755</wp:posOffset>
                </wp:positionH>
                <wp:positionV relativeFrom="paragraph">
                  <wp:posOffset>346710</wp:posOffset>
                </wp:positionV>
                <wp:extent cx="2106295" cy="477520"/>
                <wp:effectExtent l="13970" t="13970" r="28575" b="26670"/>
                <wp:wrapNone/>
                <wp:docPr id="7" name="Автофигуры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6295" cy="4775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99FFCC"/>
                        </a:solidFill>
                        <a:ln w="28575" cap="flat" cmpd="sng">
                          <a:solidFill>
                            <a:srgbClr val="00808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0A8C894">
                            <w:pPr>
                              <w:spacing w:after="0" w:line="240" w:lineRule="auto"/>
                              <w:rPr>
                                <w:color w:val="0033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4"/>
                                <w:szCs w:val="44"/>
                              </w:rPr>
                              <w:t>Начало в 10:00 ч.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59" o:spid="_x0000_s1026" o:spt="2" style="position:absolute;left:0pt;margin-left:275.65pt;margin-top:27.3pt;height:37.6pt;width:165.85pt;z-index:251666432;v-text-anchor:middle;mso-width-relative:page;mso-height-relative:page;" fillcolor="#99FFCC" filled="t" stroked="t" coordsize="21600,21600" arcsize="0.166666666666667" o:gfxdata="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Hxuuq/XAAAACgEAAA8AAAAAAAAAAQAgAAAAIgAA&#10;AGRycy9kb3ducmV2LnhtbFBLAQIUABQAAAAIAIdO4kCiO3zrQgIAAIUEAAAOAAAAAAAAAAEAIAAA&#10;ACYBAABkcnMvZTJvRG9jLnhtbFBLBQYAAAAABgAGAFkBAADaBQAAAAA=&#10;">
                <v:fill on="t" focussize="0,0"/>
                <v:stroke weight="2.25pt" color="#008080" joinstyle="miter"/>
                <v:imagedata o:title=""/>
                <o:lock v:ext="edit" aspectratio="f"/>
                <v:textbox>
                  <w:txbxContent>
                    <w:p w14:paraId="30A8C894">
                      <w:pPr>
                        <w:spacing w:after="0" w:line="240" w:lineRule="auto"/>
                        <w:rPr>
                          <w:color w:val="003300"/>
                          <w:sz w:val="44"/>
                          <w:szCs w:val="44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44"/>
                          <w:szCs w:val="44"/>
                        </w:rPr>
                        <w:t>Начало в 10:00 ч.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346710</wp:posOffset>
                </wp:positionV>
                <wp:extent cx="1995805" cy="477520"/>
                <wp:effectExtent l="13970" t="13970" r="17145" b="26670"/>
                <wp:wrapNone/>
                <wp:docPr id="6" name="Автофигуры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5805" cy="4775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99FFCC"/>
                        </a:solidFill>
                        <a:ln w="28575" cap="flat" cmpd="sng">
                          <a:solidFill>
                            <a:srgbClr val="00808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B79F013">
                            <w:pPr>
                              <w:shd w:val="clear" w:color="auto" w:fill="99FFCC"/>
                              <w:spacing w:after="0" w:line="240" w:lineRule="auto"/>
                              <w:jc w:val="center"/>
                              <w:rPr>
                                <w:color w:val="0033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4"/>
                                <w:szCs w:val="44"/>
                              </w:rPr>
                              <w:t>Вход в 09:00 ч.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58" o:spid="_x0000_s1026" o:spt="2" style="position:absolute;left:0pt;margin-left:23.55pt;margin-top:27.3pt;height:37.6pt;width:157.15pt;z-index:251665408;v-text-anchor:middle;mso-width-relative:page;mso-height-relative:page;" fillcolor="#99FFCC" filled="t" stroked="t" coordsize="21600,21600" arcsize="0.166666666666667" o:gfxdata="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OHhN6nXAAAACQEAAA8AAAAAAAAAAQAgAAAAIgAA&#10;AGRycy9kb3ducmV2LnhtbFBLAQIUABQAAAAIAIdO4kAzQiX1QgIAAIUEAAAOAAAAAAAAAAEAIAAA&#10;ACYBAABkcnMvZTJvRG9jLnhtbFBLBQYAAAAABgAGAFkBAADaBQAAAAA=&#10;">
                <v:fill on="t" focussize="0,0"/>
                <v:stroke weight="2.25pt" color="#008080" joinstyle="miter"/>
                <v:imagedata o:title=""/>
                <o:lock v:ext="edit" aspectratio="f"/>
                <v:textbox>
                  <w:txbxContent>
                    <w:p w14:paraId="4B79F013">
                      <w:pPr>
                        <w:shd w:val="clear" w:color="auto" w:fill="99FFCC"/>
                        <w:spacing w:after="0" w:line="240" w:lineRule="auto"/>
                        <w:jc w:val="center"/>
                        <w:rPr>
                          <w:color w:val="003300"/>
                          <w:sz w:val="44"/>
                          <w:szCs w:val="44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44"/>
                          <w:szCs w:val="44"/>
                        </w:rPr>
                        <w:t>Вход в 09:00 ч.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-363855</wp:posOffset>
                </wp:positionH>
                <wp:positionV relativeFrom="paragraph">
                  <wp:posOffset>895350</wp:posOffset>
                </wp:positionV>
                <wp:extent cx="6257290" cy="1542415"/>
                <wp:effectExtent l="13970" t="13970" r="22860" b="28575"/>
                <wp:wrapNone/>
                <wp:docPr id="8" name="Автофигуры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57290" cy="15424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99FFCC"/>
                        </a:solidFill>
                        <a:ln w="28575" cap="flat" cmpd="sng">
                          <a:solidFill>
                            <a:srgbClr val="00808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E34526B">
                            <w:pPr>
                              <w:shd w:val="clear" w:color="auto" w:fill="99FFCC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8"/>
                                <w:szCs w:val="28"/>
                              </w:rPr>
                              <w:t>Сколько предметов сдавать:</w:t>
                            </w:r>
                            <w:r>
                              <w:rPr>
                                <w:lang w:eastAsia="ru-RU"/>
                              </w:rPr>
                              <w:t xml:space="preserve">                                                 </w:t>
                            </w:r>
                          </w:p>
                          <w:p w14:paraId="7A325D26">
                            <w:pPr>
                              <w:shd w:val="clear" w:color="auto" w:fill="99FFCC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</w:rPr>
                              <w:t>Всего 4 предмета:</w:t>
                            </w:r>
                            <w:r>
                              <w:rPr>
                                <w:lang w:eastAsia="ru-RU"/>
                              </w:rPr>
                              <w:t xml:space="preserve">                                                                    </w:t>
                            </w:r>
                          </w:p>
                          <w:p w14:paraId="6866A6CA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99FFCC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два обязательных  предмета (русский язык и  математика);</w:t>
                            </w:r>
                          </w:p>
                          <w:p w14:paraId="711BC114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99FFCC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два предмета по выбору (физика, информатика и ИКТ, биология, география, химия, литература, история, обществознание, иностранные языки (английский, немецкий, французский, испанский).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0" o:spid="_x0000_s1026" o:spt="2" style="position:absolute;left:0pt;margin-left:-28.65pt;margin-top:70.5pt;height:121.45pt;width:492.7pt;z-index:251667456;v-text-anchor:middle;mso-width-relative:page;mso-height-relative:page;" fillcolor="#99FFCC" filled="t" stroked="t" coordsize="21600,21600" arcsize="0.166666666666667" o:gfxdata="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Htk4dbYAAAACwEAAA8AAAAAAAAAAQAgAAAA&#10;IgAAAGRycy9kb3ducmV2LnhtbFBLAQIUABQAAAAIAIdO4kAZ1G78RAIAAIYEAAAOAAAAAAAAAAEA&#10;IAAAACcBAABkcnMvZTJvRG9jLnhtbFBLBQYAAAAABgAGAFkBAADdBQAAAAA=&#10;">
                <v:fill on="t" focussize="0,0"/>
                <v:stroke weight="2.25pt" color="#008080" joinstyle="miter"/>
                <v:imagedata o:title=""/>
                <o:lock v:ext="edit" aspectratio="f"/>
                <v:textbox>
                  <w:txbxContent>
                    <w:p w14:paraId="6E34526B">
                      <w:pPr>
                        <w:shd w:val="clear" w:color="auto" w:fill="99FFCC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8"/>
                          <w:szCs w:val="2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8"/>
                          <w:szCs w:val="28"/>
                        </w:rPr>
                        <w:t>Сколько предметов сдавать:</w:t>
                      </w:r>
                      <w:r>
                        <w:rPr>
                          <w:lang w:eastAsia="ru-RU"/>
                        </w:rPr>
                        <w:t xml:space="preserve">                                                 </w:t>
                      </w:r>
                    </w:p>
                    <w:p w14:paraId="7A325D26">
                      <w:pPr>
                        <w:shd w:val="clear" w:color="auto" w:fill="99FFCC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FF0000"/>
                          <w:sz w:val="28"/>
                          <w:szCs w:val="2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FF0000"/>
                          <w:sz w:val="28"/>
                          <w:szCs w:val="28"/>
                          <w:u w:val="single"/>
                        </w:rPr>
                        <w:t>Всего 4 предмета:</w:t>
                      </w:r>
                      <w:r>
                        <w:rPr>
                          <w:lang w:eastAsia="ru-RU"/>
                        </w:rPr>
                        <w:t xml:space="preserve">                                                                    </w:t>
                      </w:r>
                    </w:p>
                    <w:p w14:paraId="6866A6CA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99FFCC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8"/>
                          <w:szCs w:val="2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8"/>
                          <w:szCs w:val="28"/>
                        </w:rPr>
                        <w:t>два обязательных  предмета (русский язык и  математика);</w:t>
                      </w:r>
                    </w:p>
                    <w:p w14:paraId="711BC114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99FFCC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8"/>
                          <w:szCs w:val="2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8"/>
                          <w:szCs w:val="28"/>
                        </w:rPr>
                        <w:t>два предмета по выбору (физика, информатика и ИКТ, биология, география, химия, литература, история, обществознание, иностранные языки (английский, немецкий, французский, испанский).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</w:rPr>
        <w:t xml:space="preserve">                                                                   </w: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w:drawing>
          <wp:inline distT="0" distB="0" distL="0" distR="0">
            <wp:extent cx="667385" cy="8407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8174" cy="841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T Astra Serif" w:hAnsi="PT Astra Serif"/>
          <w:b/>
          <w:color w:val="0000FF"/>
          <w:sz w:val="24"/>
          <w:szCs w:val="24"/>
        </w:rPr>
        <w:t xml:space="preserve"> </w:t>
      </w:r>
    </w:p>
    <w:p w14:paraId="37B787A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C5DD2F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A036FA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CAEAEA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9C6402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9257E8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-410210</wp:posOffset>
                </wp:positionH>
                <wp:positionV relativeFrom="paragraph">
                  <wp:posOffset>131445</wp:posOffset>
                </wp:positionV>
                <wp:extent cx="3076575" cy="1439545"/>
                <wp:effectExtent l="13970" t="13970" r="18415" b="24765"/>
                <wp:wrapNone/>
                <wp:docPr id="9" name="Автофигуры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6575" cy="14395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99FFCC"/>
                        </a:solidFill>
                        <a:ln w="28575" cap="flat" cmpd="sng">
                          <a:solidFill>
                            <a:srgbClr val="00808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63D9F5B">
                            <w:pPr>
                              <w:shd w:val="clear" w:color="auto" w:fill="99FFCC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 xml:space="preserve">Что взять на экзамен:       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  <w:lang w:eastAsia="ru-RU"/>
                              </w:rPr>
                              <w:t xml:space="preserve">         </w:t>
                            </w:r>
                          </w:p>
                          <w:p w14:paraId="0B06A448">
                            <w:pPr>
                              <w:shd w:val="clear" w:color="auto" w:fill="99FFCC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6"/>
                                <w:szCs w:val="26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6"/>
                                <w:szCs w:val="26"/>
                                <w:u w:val="single"/>
                              </w:rPr>
                              <w:t>Обязательно:</w:t>
                            </w:r>
                          </w:p>
                          <w:p w14:paraId="7D8A69D5">
                            <w:pPr>
                              <w:pStyle w:val="11"/>
                              <w:numPr>
                                <w:ilvl w:val="0"/>
                                <w:numId w:val="2"/>
                              </w:numPr>
                              <w:shd w:val="clear" w:color="auto" w:fill="99FFCC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>документ удостоверяющий личность;</w:t>
                            </w:r>
                          </w:p>
                          <w:p w14:paraId="3170908D">
                            <w:pPr>
                              <w:pStyle w:val="11"/>
                              <w:numPr>
                                <w:ilvl w:val="0"/>
                                <w:numId w:val="2"/>
                              </w:numPr>
                              <w:shd w:val="clear" w:color="auto" w:fill="99FFCC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>чёрную гелевую или капиллярную ручку.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1" o:spid="_x0000_s1026" o:spt="2" style="position:absolute;left:0pt;margin-left:-32.3pt;margin-top:10.35pt;height:113.35pt;width:242.25pt;z-index:251668480;v-text-anchor:middle;mso-width-relative:page;mso-height-relative:page;" fillcolor="#99FFCC" filled="t" stroked="t" coordsize="21600,21600" arcsize="0.166666666666667" o:gfxdata="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H9XWn2AAAAAoBAAAPAAAAAAAAAAEAIAAAACIA&#10;AABkcnMvZG93bnJldi54bWxQSwECFAAUAAAACACHTuJA2IySz0ICAACGBAAADgAAAAAAAAABACAA&#10;AAAnAQAAZHJzL2Uyb0RvYy54bWxQSwUGAAAAAAYABgBZAQAA2wUAAAAA&#10;">
                <v:fill on="t" focussize="0,0"/>
                <v:stroke weight="2.25pt" color="#008080" joinstyle="miter"/>
                <v:imagedata o:title=""/>
                <o:lock v:ext="edit" aspectratio="f"/>
                <v:textbox>
                  <w:txbxContent>
                    <w:p w14:paraId="463D9F5B">
                      <w:pPr>
                        <w:shd w:val="clear" w:color="auto" w:fill="99FFCC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 xml:space="preserve">Что взять на экзамен:        </w:t>
                      </w: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  <w:lang w:eastAsia="ru-RU"/>
                        </w:rPr>
                        <w:t xml:space="preserve">         </w:t>
                      </w:r>
                    </w:p>
                    <w:p w14:paraId="0B06A448">
                      <w:pPr>
                        <w:shd w:val="clear" w:color="auto" w:fill="99FFCC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FF0000"/>
                          <w:sz w:val="26"/>
                          <w:szCs w:val="26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FF0000"/>
                          <w:sz w:val="26"/>
                          <w:szCs w:val="26"/>
                          <w:u w:val="single"/>
                        </w:rPr>
                        <w:t>Обязательно:</w:t>
                      </w:r>
                    </w:p>
                    <w:p w14:paraId="7D8A69D5">
                      <w:pPr>
                        <w:pStyle w:val="11"/>
                        <w:numPr>
                          <w:ilvl w:val="0"/>
                          <w:numId w:val="2"/>
                        </w:numPr>
                        <w:shd w:val="clear" w:color="auto" w:fill="99FFCC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>документ удостоверяющий личность;</w:t>
                      </w:r>
                    </w:p>
                    <w:p w14:paraId="3170908D">
                      <w:pPr>
                        <w:pStyle w:val="11"/>
                        <w:numPr>
                          <w:ilvl w:val="0"/>
                          <w:numId w:val="2"/>
                        </w:numPr>
                        <w:shd w:val="clear" w:color="auto" w:fill="99FFCC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>чёрную гелевую или капиллярную ручку.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2816860</wp:posOffset>
                </wp:positionH>
                <wp:positionV relativeFrom="paragraph">
                  <wp:posOffset>131445</wp:posOffset>
                </wp:positionV>
                <wp:extent cx="3076575" cy="1439545"/>
                <wp:effectExtent l="13970" t="13970" r="18415" b="24765"/>
                <wp:wrapNone/>
                <wp:docPr id="11" name="Автофигуры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6575" cy="14395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99FFCC"/>
                        </a:solidFill>
                        <a:ln w="28575" cap="flat" cmpd="sng">
                          <a:solidFill>
                            <a:srgbClr val="00808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657ABA1">
                            <w:pPr>
                              <w:shd w:val="clear" w:color="auto" w:fill="99FFCC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6"/>
                                <w:szCs w:val="26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6"/>
                                <w:szCs w:val="26"/>
                                <w:u w:val="single"/>
                              </w:rPr>
                              <w:t>Дополнительно разрешено:</w:t>
                            </w:r>
                          </w:p>
                          <w:p w14:paraId="293BD664">
                            <w:pPr>
                              <w:pStyle w:val="11"/>
                              <w:numPr>
                                <w:ilvl w:val="0"/>
                                <w:numId w:val="2"/>
                              </w:numPr>
                              <w:shd w:val="clear" w:color="auto" w:fill="99FFCC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>лекарства;</w:t>
                            </w:r>
                          </w:p>
                          <w:p w14:paraId="291CE3EC">
                            <w:pPr>
                              <w:pStyle w:val="11"/>
                              <w:numPr>
                                <w:ilvl w:val="0"/>
                                <w:numId w:val="2"/>
                              </w:numPr>
                              <w:shd w:val="clear" w:color="auto" w:fill="99FFCC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>питание и воду;</w:t>
                            </w:r>
                          </w:p>
                          <w:p w14:paraId="6CC0CAED">
                            <w:pPr>
                              <w:pStyle w:val="11"/>
                              <w:numPr>
                                <w:ilvl w:val="0"/>
                                <w:numId w:val="2"/>
                              </w:numPr>
                              <w:shd w:val="clear" w:color="auto" w:fill="99FFCC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>дополнительные материалы, разрешённые на экзамене по отдельным предметам.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3" o:spid="_x0000_s1026" o:spt="2" style="position:absolute;left:0pt;margin-left:221.8pt;margin-top:10.35pt;height:113.35pt;width:242.25pt;z-index:251669504;v-text-anchor:middle;mso-width-relative:page;mso-height-relative:page;" fillcolor="#99FFCC" filled="t" stroked="t" coordsize="21600,21600" arcsize="0.166666666666667" o:gfxdata="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g3N339gAAAAKAQAADwAAAAAAAAABACAAAAAi&#10;AAAAZHJzL2Rvd25yZXYueG1sUEsBAhQAFAAAAAgAh07iQIBxFMJDAgAAhwQAAA4AAAAAAAAAAQAg&#10;AAAAJwEAAGRycy9lMm9Eb2MueG1sUEsFBgAAAAAGAAYAWQEAANwFAAAAAA==&#10;">
                <v:fill on="t" focussize="0,0"/>
                <v:stroke weight="2.25pt" color="#008080" joinstyle="miter"/>
                <v:imagedata o:title=""/>
                <o:lock v:ext="edit" aspectratio="f"/>
                <v:textbox>
                  <w:txbxContent>
                    <w:p w14:paraId="4657ABA1">
                      <w:pPr>
                        <w:shd w:val="clear" w:color="auto" w:fill="99FFCC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FF0000"/>
                          <w:sz w:val="26"/>
                          <w:szCs w:val="26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FF0000"/>
                          <w:sz w:val="26"/>
                          <w:szCs w:val="26"/>
                          <w:u w:val="single"/>
                        </w:rPr>
                        <w:t>Дополнительно разрешено:</w:t>
                      </w:r>
                    </w:p>
                    <w:p w14:paraId="293BD664">
                      <w:pPr>
                        <w:pStyle w:val="11"/>
                        <w:numPr>
                          <w:ilvl w:val="0"/>
                          <w:numId w:val="2"/>
                        </w:numPr>
                        <w:shd w:val="clear" w:color="auto" w:fill="99FFCC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>лекарства;</w:t>
                      </w:r>
                    </w:p>
                    <w:p w14:paraId="291CE3EC">
                      <w:pPr>
                        <w:pStyle w:val="11"/>
                        <w:numPr>
                          <w:ilvl w:val="0"/>
                          <w:numId w:val="2"/>
                        </w:numPr>
                        <w:shd w:val="clear" w:color="auto" w:fill="99FFCC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>питание и воду;</w:t>
                      </w:r>
                    </w:p>
                    <w:p w14:paraId="6CC0CAED">
                      <w:pPr>
                        <w:pStyle w:val="11"/>
                        <w:numPr>
                          <w:ilvl w:val="0"/>
                          <w:numId w:val="2"/>
                        </w:numPr>
                        <w:shd w:val="clear" w:color="auto" w:fill="99FFCC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>дополнительные материалы, разрешённые на экзамене по отдельным предметам.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6546C7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A5C2F6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02CEAF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620069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6335A1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-410210</wp:posOffset>
                </wp:positionH>
                <wp:positionV relativeFrom="paragraph">
                  <wp:posOffset>180975</wp:posOffset>
                </wp:positionV>
                <wp:extent cx="6257290" cy="770890"/>
                <wp:effectExtent l="13970" t="13970" r="22860" b="22860"/>
                <wp:wrapNone/>
                <wp:docPr id="12" name="Автофигуры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57290" cy="7708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99FFCC"/>
                        </a:solidFill>
                        <a:ln w="28575" cap="flat" cmpd="sng">
                          <a:solidFill>
                            <a:srgbClr val="00808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D646101">
                            <w:pPr>
                              <w:shd w:val="clear" w:color="auto" w:fill="99FFCC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</w:rPr>
                              <w:t>Когда и где узнать результаты:</w:t>
                            </w:r>
                          </w:p>
                          <w:p w14:paraId="03AC5836">
                            <w:pPr>
                              <w:shd w:val="clear" w:color="auto" w:fill="99FFCC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>Результаты огласят в школе, на портале Госуслуг или на официальном сайте от 7 до 10 календарных дней после экзамена, если работу не перепроверяли и не аннулировали.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4" o:spid="_x0000_s1026" o:spt="2" style="position:absolute;left:0pt;margin-left:-32.3pt;margin-top:14.25pt;height:60.7pt;width:492.7pt;z-index:251670528;v-text-anchor:middle;mso-width-relative:page;mso-height-relative:page;" fillcolor="#99FFCC" filled="t" stroked="t" coordsize="21600,21600" arcsize="0.166666666666667" o:gfxdata="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GiYphfXAAAACgEAAA8AAAAAAAAAAQAgAAAAIgAA&#10;AGRycy9kb3ducmV2LnhtbFBLAQIUABQAAAAIAIdO4kCZAMjZQgIAAIYEAAAOAAAAAAAAAAEAIAAA&#10;ACYBAABkcnMvZTJvRG9jLnhtbFBLBQYAAAAABgAGAFkBAADaBQAAAAA=&#10;">
                <v:fill on="t" focussize="0,0"/>
                <v:stroke weight="2.25pt" color="#008080" joinstyle="miter"/>
                <v:imagedata o:title=""/>
                <o:lock v:ext="edit" aspectratio="f"/>
                <v:textbox>
                  <w:txbxContent>
                    <w:p w14:paraId="0D646101">
                      <w:pPr>
                        <w:shd w:val="clear" w:color="auto" w:fill="99FFCC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FF0000"/>
                          <w:sz w:val="28"/>
                          <w:szCs w:val="2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FF0000"/>
                          <w:sz w:val="28"/>
                          <w:szCs w:val="28"/>
                          <w:u w:val="single"/>
                        </w:rPr>
                        <w:t>Когда и где узнать результаты:</w:t>
                      </w:r>
                    </w:p>
                    <w:p w14:paraId="03AC5836">
                      <w:pPr>
                        <w:shd w:val="clear" w:color="auto" w:fill="99FFCC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>Результаты огласят в школе, на портале Госуслуг или на официальном сайте от 7 до 10 календарных дней после экзамена, если работу не перепроверяли и не аннулировали.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327277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FDB05C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133DA8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-410210</wp:posOffset>
                </wp:positionH>
                <wp:positionV relativeFrom="paragraph">
                  <wp:posOffset>135890</wp:posOffset>
                </wp:positionV>
                <wp:extent cx="6257290" cy="1510030"/>
                <wp:effectExtent l="13970" t="13970" r="22860" b="15240"/>
                <wp:wrapNone/>
                <wp:docPr id="13" name="Автофигуры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57290" cy="151003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99FFCC"/>
                        </a:solidFill>
                        <a:ln w="28575" cap="flat" cmpd="sng">
                          <a:solidFill>
                            <a:srgbClr val="00808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5A9CE9E">
                            <w:pPr>
                              <w:shd w:val="clear" w:color="auto" w:fill="99FFCC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</w:rPr>
                              <w:t>Когда и кто пересдаёт экзамен:</w:t>
                            </w:r>
                          </w:p>
                          <w:p w14:paraId="42FC4981">
                            <w:pPr>
                              <w:shd w:val="clear" w:color="auto" w:fill="99FFCC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  <w:u w:val="single"/>
                              </w:rPr>
                              <w:t>Пересдают экзамены осенью в дополнительный период:</w:t>
                            </w:r>
                          </w:p>
                          <w:p w14:paraId="3437D4D4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99FFCC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>Не проходили экзамен в основной и резервный период;</w:t>
                            </w:r>
                          </w:p>
                          <w:p w14:paraId="1381E984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99FFCC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>Получили неудовлетворительный результат более чем по двум предметам;</w:t>
                            </w:r>
                          </w:p>
                          <w:p w14:paraId="1D949F13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99FFCC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>Повторно получили неудовлетворительный результат по одному или двум предметам на экзамене в резервные сроки.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5" o:spid="_x0000_s1026" o:spt="2" style="position:absolute;left:0pt;margin-left:-32.3pt;margin-top:10.7pt;height:118.9pt;width:492.7pt;z-index:251671552;v-text-anchor:middle;mso-width-relative:page;mso-height-relative:page;" fillcolor="#99FFCC" filled="t" stroked="t" coordsize="21600,21600" arcsize="0.166666666666667" o:gfxdata="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PE96qHXAAAACgEAAA8AAAAAAAAAAQAgAAAA&#10;IgAAAGRycy9kb3ducmV2LnhtbFBLAQIUABQAAAAIAIdO4kA01wA/RQIAAIcEAAAOAAAAAAAAAAEA&#10;IAAAACYBAABkcnMvZTJvRG9jLnhtbFBLBQYAAAAABgAGAFkBAADdBQAAAAA=&#10;">
                <v:fill on="t" focussize="0,0"/>
                <v:stroke weight="2.25pt" color="#008080" joinstyle="miter"/>
                <v:imagedata o:title=""/>
                <o:lock v:ext="edit" aspectratio="f"/>
                <v:textbox>
                  <w:txbxContent>
                    <w:p w14:paraId="35A9CE9E">
                      <w:pPr>
                        <w:shd w:val="clear" w:color="auto" w:fill="99FFCC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FF0000"/>
                          <w:sz w:val="28"/>
                          <w:szCs w:val="2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FF0000"/>
                          <w:sz w:val="28"/>
                          <w:szCs w:val="28"/>
                          <w:u w:val="single"/>
                        </w:rPr>
                        <w:t>Когда и кто пересдаёт экзамен:</w:t>
                      </w:r>
                    </w:p>
                    <w:p w14:paraId="42FC4981">
                      <w:pPr>
                        <w:shd w:val="clear" w:color="auto" w:fill="99FFCC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  <w:u w:val="single"/>
                        </w:rPr>
                        <w:t>Пересдают экзамены осенью в дополнительный период:</w:t>
                      </w:r>
                    </w:p>
                    <w:p w14:paraId="3437D4D4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99FFCC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>Не проходили экзамен в основной и резервный период;</w:t>
                      </w:r>
                    </w:p>
                    <w:p w14:paraId="1381E984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99FFCC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>Получили неудовлетворительный результат более чем по двум предметам;</w:t>
                      </w:r>
                    </w:p>
                    <w:p w14:paraId="1D949F13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99FFCC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>Повторно получили неудовлетворительный результат по одному или двум предметам на экзамене в резервные сроки.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411029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E349AFE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8FF4CE5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149EAD7">
      <w:pPr>
        <w:rPr>
          <w:rFonts w:ascii="PT Astra Serif" w:hAnsi="PT Astra Serif"/>
          <w:b/>
          <w:color w:val="0000FF"/>
          <w:sz w:val="24"/>
          <w:szCs w:val="24"/>
        </w:rPr>
      </w:pP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13CCB2F7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720830A6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1312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13CCB2F7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720830A6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539A42FC"/>
    <w:p w14:paraId="2558B8D1"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1470025</wp:posOffset>
                </wp:positionH>
                <wp:positionV relativeFrom="paragraph">
                  <wp:posOffset>90170</wp:posOffset>
                </wp:positionV>
                <wp:extent cx="3438525" cy="516890"/>
                <wp:effectExtent l="13970" t="14605" r="22225" b="17145"/>
                <wp:wrapNone/>
                <wp:docPr id="4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5168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99FFCC"/>
                        </a:solidFill>
                        <a:ln w="28575" cap="flat" cmpd="sng">
                          <a:solidFill>
                            <a:srgbClr val="00808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A7EC7C0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  <w:p w14:paraId="2BC4BAEE">
                            <w:pPr>
                              <w:jc w:val="center"/>
                              <w:rPr>
                                <w:color w:val="7F6000" w:themeColor="accent4" w:themeShade="8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15.75pt;margin-top:7.1pt;height:40.7pt;width:270.75pt;z-index:251663360;v-text-anchor:middle;mso-width-relative:page;mso-height-relative:page;" fillcolor="#99FFCC" filled="t" stroked="t" coordsize="21600,21600" arcsize="0.166666666666667" o:gfxdata="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L50nJjXAAAACQEAAA8AAAAAAAAAAQAgAAAAIgAAAGRycy9kb3ducmV2LnhtbFBLAQIU&#10;ABQAAAAIAIdO4kDvEfHSZgIAAK8EAAAOAAAAAAAAAAEAIAAAACYBAABkcnMvZTJvRG9jLnhtbFBL&#10;BQYAAAAABgAGAFkBAAD+BQAAAAA=&#10;">
                <v:fill on="t" focussize="0,0"/>
                <v:stroke weight="2.25pt" color="#008080" joinstyle="miter"/>
                <v:imagedata o:title=""/>
                <o:lock v:ext="edit" aspectratio="f"/>
                <v:textbox>
                  <w:txbxContent>
                    <w:p w14:paraId="4A7EC7C0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48"/>
                          <w:szCs w:val="48"/>
                        </w:rPr>
                        <w:t>Администрация _______</w:t>
                      </w:r>
                    </w:p>
                    <w:p w14:paraId="2BC4BAEE">
                      <w:pPr>
                        <w:jc w:val="center"/>
                        <w:rPr>
                          <w:color w:val="7F6000" w:themeColor="accent4" w:themeShade="80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sectPr>
      <w:footerReference r:id="rId5" w:type="default"/>
      <w:pgSz w:w="11906" w:h="16838"/>
      <w:pgMar w:top="1134" w:right="850" w:bottom="1134" w:left="1701" w:header="708" w:footer="708" w:gutter="0"/>
      <w:pgBorders w:offsetFrom="page">
        <w:top w:val="earth2" w:color="auto" w:sz="31" w:space="10"/>
        <w:left w:val="earth2" w:color="auto" w:sz="31" w:space="10"/>
        <w:bottom w:val="earth2" w:color="auto" w:sz="31" w:space="10"/>
        <w:right w:val="earth2" w:color="auto" w:sz="31" w:space="10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9FCDA7">
    <w:pPr>
      <w:pStyle w:val="6"/>
    </w:pPr>
    <w:sdt>
      <w:sdtPr>
        <w:id w:val="866410344"/>
        <w:docPartObj>
          <w:docPartGallery w:val="AutoText"/>
        </w:docPartObj>
      </w:sdtPr>
      <w:sdtContent>
        <w:r>
          <mc:AlternateContent>
            <mc:Choice Requires="wps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12065" t="11430" r="10795" b="6350"/>
                  <wp:wrapNone/>
                  <wp:docPr id="14" name="Равнобедренный треугольник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33CCCC"/>
                          </a:solidFill>
                          <a:ln w="9525" cap="flat" cmpd="sng">
                            <a:solidFill>
                              <a:srgbClr val="33CCC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41C5D6C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szCs w:val="72"/>
                                </w:rPr>
                              </w:pPr>
                            </w:p>
                          </w:txbxContent>
                        </wps:txbx>
                        <wps:bodyPr wrap="square" anchor="t" anchorCtr="0" upright="1"/>
                      </wps:wsp>
                    </a:graphicData>
                  </a:graphic>
                </wp:anchor>
              </w:drawing>
            </mc:Choice>
            <mc:Fallback>
              <w:pict>
                <v:shape id="Равнобедренный треугольник 6" o:spid="_x0000_s1026" o:spt="5" type="#_x0000_t5" style="position:absolute;left:0pt;height:161.8pt;width:167.4pt;mso-position-horizontal:right;mso-position-horizontal-relative:page;mso-position-vertical:bottom;mso-position-vertical-relative:page;z-index:251659264;mso-width-relative:page;mso-height-relative:page;" fillcolor="#33CCCC" filled="t" stroked="t" coordsize="21600,21600" o:gfxdata="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Bf&#10;KLYO1gAAAAUBAAAPAAAAAAAAAAEAIAAAACIAAABkcnMvZG93bnJldi54bWxQSwECFAAUAAAACACH&#10;TuJA0xvgiF8CAACwBAAADgAAAAAAAAABACAAAAAlAQAAZHJzL2Uyb0RvYy54bWxQSwUGAAAAAAYA&#10;BgBZAQAA9gUAAAAA&#10;" adj="21600">
                  <v:fill on="t" focussize="0,0"/>
                  <v:stroke color="#33CCCC" joinstyle="miter"/>
                  <v:imagedata o:title=""/>
                  <o:lock v:ext="edit" aspectratio="f"/>
                  <v:textbox>
                    <w:txbxContent>
                      <w:p w14:paraId="41C5D6C5">
                        <w:pPr>
                          <w:jc w:val="center"/>
                          <w:rPr>
                            <w:rFonts w:ascii="Tahoma" w:hAnsi="Tahoma" w:cs="Tahoma"/>
                            <w:b/>
                            <w:szCs w:val="72"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FEF4A8C"/>
    <w:multiLevelType w:val="multilevel"/>
    <w:tmpl w:val="4FEF4A8C"/>
    <w:lvl w:ilvl="0" w:tentative="0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>
    <w:nsid w:val="6A481BBE"/>
    <w:multiLevelType w:val="multilevel"/>
    <w:tmpl w:val="6A481BBE"/>
    <w:lvl w:ilvl="0" w:tentative="0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64A2"/>
    <w:rsid w:val="000141E0"/>
    <w:rsid w:val="0001420B"/>
    <w:rsid w:val="001C7811"/>
    <w:rsid w:val="001F23D7"/>
    <w:rsid w:val="002545CB"/>
    <w:rsid w:val="002731B5"/>
    <w:rsid w:val="00294E0D"/>
    <w:rsid w:val="002B2B3D"/>
    <w:rsid w:val="002C3D42"/>
    <w:rsid w:val="00326B67"/>
    <w:rsid w:val="00383A18"/>
    <w:rsid w:val="004370E5"/>
    <w:rsid w:val="00460F52"/>
    <w:rsid w:val="00497180"/>
    <w:rsid w:val="004D3372"/>
    <w:rsid w:val="004E0577"/>
    <w:rsid w:val="00542C01"/>
    <w:rsid w:val="00544E2A"/>
    <w:rsid w:val="00562B3D"/>
    <w:rsid w:val="0058168D"/>
    <w:rsid w:val="005829BC"/>
    <w:rsid w:val="005E7F07"/>
    <w:rsid w:val="00640392"/>
    <w:rsid w:val="00763AB6"/>
    <w:rsid w:val="00795551"/>
    <w:rsid w:val="007C4F22"/>
    <w:rsid w:val="00827DC0"/>
    <w:rsid w:val="00896FD4"/>
    <w:rsid w:val="008C6C0D"/>
    <w:rsid w:val="008D64A2"/>
    <w:rsid w:val="00913A68"/>
    <w:rsid w:val="0092451A"/>
    <w:rsid w:val="00940C13"/>
    <w:rsid w:val="0099258B"/>
    <w:rsid w:val="009C2CAD"/>
    <w:rsid w:val="00A13284"/>
    <w:rsid w:val="00AE265F"/>
    <w:rsid w:val="00B406A4"/>
    <w:rsid w:val="00B468B2"/>
    <w:rsid w:val="00B70098"/>
    <w:rsid w:val="00B8282D"/>
    <w:rsid w:val="00BD1011"/>
    <w:rsid w:val="00BD51A5"/>
    <w:rsid w:val="00BD60F0"/>
    <w:rsid w:val="00BF6131"/>
    <w:rsid w:val="00C006DA"/>
    <w:rsid w:val="00C43A5C"/>
    <w:rsid w:val="00CB2C25"/>
    <w:rsid w:val="00CF602F"/>
    <w:rsid w:val="00D25A99"/>
    <w:rsid w:val="00D64740"/>
    <w:rsid w:val="00DC0A3B"/>
    <w:rsid w:val="00DD7B5B"/>
    <w:rsid w:val="00DE6CA6"/>
    <w:rsid w:val="00E12051"/>
    <w:rsid w:val="00E658B8"/>
    <w:rsid w:val="00E67DD1"/>
    <w:rsid w:val="00E90A37"/>
    <w:rsid w:val="00E91F76"/>
    <w:rsid w:val="00EC2B81"/>
    <w:rsid w:val="00EE1040"/>
    <w:rsid w:val="00F34EE4"/>
    <w:rsid w:val="1B306AE6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0"/>
    <w:semiHidden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5">
    <w:name w:val="header"/>
    <w:basedOn w:val="1"/>
    <w:link w:val="8"/>
    <w:unhideWhenUsed/>
    <w:qFormat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6">
    <w:name w:val="footer"/>
    <w:basedOn w:val="1"/>
    <w:link w:val="9"/>
    <w:unhideWhenUsed/>
    <w:qFormat/>
    <w:uiPriority w:val="99"/>
    <w:pPr>
      <w:tabs>
        <w:tab w:val="center" w:pos="4677"/>
        <w:tab w:val="right" w:pos="9355"/>
      </w:tabs>
      <w:spacing w:after="0" w:line="240" w:lineRule="auto"/>
    </w:pPr>
  </w:style>
  <w:style w:type="table" w:styleId="7">
    <w:name w:val="Table Grid"/>
    <w:basedOn w:val="3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Верхний колонтитул Знак"/>
    <w:basedOn w:val="2"/>
    <w:link w:val="5"/>
    <w:qFormat/>
    <w:uiPriority w:val="99"/>
  </w:style>
  <w:style w:type="character" w:customStyle="1" w:styleId="9">
    <w:name w:val="Нижний колонтитул Знак"/>
    <w:basedOn w:val="2"/>
    <w:link w:val="6"/>
    <w:qFormat/>
    <w:uiPriority w:val="99"/>
  </w:style>
  <w:style w:type="character" w:customStyle="1" w:styleId="10">
    <w:name w:val="Текст выноски Знак"/>
    <w:basedOn w:val="2"/>
    <w:link w:val="4"/>
    <w:semiHidden/>
    <w:qFormat/>
    <w:uiPriority w:val="99"/>
    <w:rPr>
      <w:rFonts w:ascii="Tahoma" w:hAnsi="Tahoma" w:cs="Tahoma"/>
      <w:sz w:val="16"/>
      <w:szCs w:val="16"/>
    </w:rPr>
  </w:style>
  <w:style w:type="paragraph" w:styleId="11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package" Target="embeddings/Slide2.sldx"/><Relationship Id="rId8" Type="http://schemas.openxmlformats.org/officeDocument/2006/relationships/image" Target="media/image1.emf"/><Relationship Id="rId7" Type="http://schemas.openxmlformats.org/officeDocument/2006/relationships/package" Target="embeddings/Slide1.sldx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2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DC32950-D02F-411B-917C-668F5EC4A34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16</Words>
  <Characters>95</Characters>
  <Lines>1</Lines>
  <Paragraphs>1</Paragraphs>
  <TotalTime>1</TotalTime>
  <ScaleCrop>false</ScaleCrop>
  <LinksUpToDate>false</LinksUpToDate>
  <CharactersWithSpaces>110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2023-06-09T17:11:00Z</dcterms:created>
  <dc:creator>Александр</dc:creator>
  <cp:lastModifiedBy>Хетаг Амбалов</cp:lastModifiedBy>
  <cp:lastPrinted>2025-10-07T02:48:00Z</cp:lastPrinted>
  <dcterms:modified xsi:type="dcterms:W3CDTF">2025-11-09T18:22:31Z</dcterms:modified>
  <cp:revision>33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872053AB691E405195A7C4FADCDD7FFE_13</vt:lpwstr>
  </property>
</Properties>
</file>